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258F" w14:textId="33806A80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Piero de la Francesca, Portraits of Federico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  <w:r>
        <w:rPr>
          <w:rFonts w:cs="Times New Roman"/>
          <w:sz w:val="24"/>
          <w:szCs w:val="24"/>
        </w:rPr>
        <w:t xml:space="preserve"> and Battista Sforza, 1465-6</w:t>
      </w:r>
    </w:p>
    <w:p w14:paraId="60827D26" w14:textId="261E29BD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Triumph of Fame, illustration in a MS of Petrarch’s </w:t>
      </w:r>
      <w:proofErr w:type="spellStart"/>
      <w:r>
        <w:rPr>
          <w:rFonts w:cs="Times New Roman"/>
          <w:sz w:val="24"/>
          <w:szCs w:val="24"/>
        </w:rPr>
        <w:t>Triumphi</w:t>
      </w:r>
      <w:proofErr w:type="spellEnd"/>
      <w:r>
        <w:rPr>
          <w:rFonts w:cs="Times New Roman"/>
          <w:sz w:val="24"/>
          <w:szCs w:val="24"/>
        </w:rPr>
        <w:t xml:space="preserve"> for Duke </w:t>
      </w:r>
      <w:proofErr w:type="spellStart"/>
      <w:r>
        <w:rPr>
          <w:rFonts w:cs="Times New Roman"/>
          <w:sz w:val="24"/>
          <w:szCs w:val="24"/>
        </w:rPr>
        <w:t>Federeco</w:t>
      </w:r>
      <w:proofErr w:type="spellEnd"/>
      <w:r>
        <w:rPr>
          <w:rFonts w:cs="Times New Roman"/>
          <w:sz w:val="24"/>
          <w:szCs w:val="24"/>
        </w:rPr>
        <w:t xml:space="preserve">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</w:p>
    <w:p w14:paraId="65898C80" w14:textId="5D71C22C" w:rsidR="00F31DAB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Euclid, Optics, 1458, MS, Library of </w:t>
      </w:r>
      <w:r>
        <w:rPr>
          <w:rFonts w:cs="Times New Roman"/>
          <w:sz w:val="24"/>
          <w:szCs w:val="24"/>
        </w:rPr>
        <w:t xml:space="preserve">Federico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  <w:r w:rsidR="00F31DAB" w:rsidRPr="00F31DAB">
        <w:rPr>
          <w:rFonts w:cs="Times New Roman"/>
          <w:sz w:val="24"/>
          <w:szCs w:val="24"/>
        </w:rPr>
        <w:t xml:space="preserve"> </w:t>
      </w:r>
      <w:r w:rsidR="00F31DAB">
        <w:rPr>
          <w:rFonts w:cs="Times New Roman"/>
          <w:sz w:val="24"/>
          <w:szCs w:val="24"/>
        </w:rPr>
        <w:t>(1444-1482)</w:t>
      </w:r>
    </w:p>
    <w:p w14:paraId="256C5322" w14:textId="455DD993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Petrarch, Poetical Works, </w:t>
      </w:r>
      <w:r>
        <w:rPr>
          <w:rFonts w:cs="Times New Roman"/>
          <w:sz w:val="24"/>
          <w:szCs w:val="24"/>
        </w:rPr>
        <w:t xml:space="preserve">Library of Federico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</w:p>
    <w:p w14:paraId="3C70C501" w14:textId="43051340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Bible of Federico (Vatican), form. </w:t>
      </w:r>
      <w:r>
        <w:rPr>
          <w:rFonts w:cs="Times New Roman"/>
          <w:sz w:val="24"/>
          <w:szCs w:val="24"/>
        </w:rPr>
        <w:t xml:space="preserve">Library of Federico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</w:p>
    <w:p w14:paraId="34C05099" w14:textId="50DCC744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Studiolo</w:t>
      </w:r>
      <w:proofErr w:type="spellEnd"/>
      <w:r>
        <w:rPr>
          <w:rFonts w:cs="Times New Roman"/>
          <w:sz w:val="24"/>
          <w:szCs w:val="24"/>
        </w:rPr>
        <w:t xml:space="preserve"> in the ducal palace in </w:t>
      </w:r>
      <w:proofErr w:type="spellStart"/>
      <w:r>
        <w:rPr>
          <w:rFonts w:cs="Times New Roman"/>
          <w:sz w:val="24"/>
          <w:szCs w:val="24"/>
        </w:rPr>
        <w:t>Gubbio</w:t>
      </w:r>
      <w:proofErr w:type="spellEnd"/>
      <w:r>
        <w:rPr>
          <w:rFonts w:cs="Times New Roman"/>
          <w:sz w:val="24"/>
          <w:szCs w:val="24"/>
        </w:rPr>
        <w:t>, ca. 1478-82, designed by Fede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rico da </w:t>
      </w:r>
      <w:proofErr w:type="spellStart"/>
      <w:r>
        <w:rPr>
          <w:rFonts w:cs="Times New Roman"/>
          <w:sz w:val="24"/>
          <w:szCs w:val="24"/>
        </w:rPr>
        <w:t>Montefeltro</w:t>
      </w:r>
      <w:proofErr w:type="spellEnd"/>
      <w:r>
        <w:rPr>
          <w:rFonts w:cs="Times New Roman"/>
          <w:sz w:val="24"/>
          <w:szCs w:val="24"/>
        </w:rPr>
        <w:t>, MET</w:t>
      </w:r>
    </w:p>
    <w:p w14:paraId="40D54967" w14:textId="113169B0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Studiolo</w:t>
      </w:r>
      <w:proofErr w:type="spellEnd"/>
      <w:r>
        <w:rPr>
          <w:rFonts w:cs="Times New Roman"/>
          <w:sz w:val="24"/>
          <w:szCs w:val="24"/>
        </w:rPr>
        <w:t>, Palazzo Ducale, Urbino, paintings by Justus van Ghent, ca. 1460-70</w:t>
      </w:r>
    </w:p>
    <w:p w14:paraId="28603754" w14:textId="1D8717B9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Justus van Ghent (and workshop) Rhetoric and Music, 1470’s NG London</w:t>
      </w:r>
    </w:p>
    <w:p w14:paraId="62A5C4FC" w14:textId="64D5BDEB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Piero de la </w:t>
      </w:r>
      <w:proofErr w:type="spellStart"/>
      <w:r>
        <w:rPr>
          <w:rFonts w:cs="Times New Roman"/>
          <w:sz w:val="24"/>
          <w:szCs w:val="24"/>
        </w:rPr>
        <w:t>Francesca,</w:t>
      </w:r>
      <w:r>
        <w:rPr>
          <w:rFonts w:cs="Times New Roman"/>
          <w:sz w:val="24"/>
          <w:szCs w:val="24"/>
        </w:rPr>
        <w:t>Montefeltro</w:t>
      </w:r>
      <w:proofErr w:type="spellEnd"/>
      <w:r>
        <w:rPr>
          <w:rFonts w:cs="Times New Roman"/>
          <w:sz w:val="24"/>
          <w:szCs w:val="24"/>
        </w:rPr>
        <w:t xml:space="preserve"> Altarpiece, 1472-74, Brera</w:t>
      </w:r>
    </w:p>
    <w:p w14:paraId="76E3BF74" w14:textId="7AC4DDFC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Andrea Mantegna, The Court of the </w:t>
      </w:r>
      <w:proofErr w:type="spellStart"/>
      <w:r>
        <w:rPr>
          <w:rFonts w:cs="Times New Roman"/>
          <w:sz w:val="24"/>
          <w:szCs w:val="24"/>
        </w:rPr>
        <w:t>Gonzagas</w:t>
      </w:r>
      <w:proofErr w:type="spellEnd"/>
      <w:r>
        <w:rPr>
          <w:rFonts w:cs="Times New Roman"/>
          <w:sz w:val="24"/>
          <w:szCs w:val="24"/>
        </w:rPr>
        <w:t xml:space="preserve">, 1465-76, Camera </w:t>
      </w:r>
      <w:proofErr w:type="spellStart"/>
      <w:r>
        <w:rPr>
          <w:rFonts w:cs="Times New Roman"/>
          <w:sz w:val="24"/>
          <w:szCs w:val="24"/>
        </w:rPr>
        <w:t>Picta</w:t>
      </w:r>
      <w:proofErr w:type="spellEnd"/>
      <w:r>
        <w:rPr>
          <w:rFonts w:cs="Times New Roman"/>
          <w:sz w:val="24"/>
          <w:szCs w:val="24"/>
        </w:rPr>
        <w:t>, Palazzo Ducale, Mantua</w:t>
      </w:r>
    </w:p>
    <w:p w14:paraId="6D851331" w14:textId="78BFB661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Andrea Mantegna,</w:t>
      </w:r>
      <w:r>
        <w:rPr>
          <w:rFonts w:cs="Times New Roman"/>
          <w:sz w:val="24"/>
          <w:szCs w:val="24"/>
        </w:rPr>
        <w:t xml:space="preserve"> Triumph of Caesar, possibly for Francesco Gonzaga, 1490’s, London</w:t>
      </w:r>
    </w:p>
    <w:p w14:paraId="6DC4AA83" w14:textId="0C943293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Alfonso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 xml:space="preserve"> (1476-1534), 3</w:t>
      </w:r>
      <w:r w:rsidRPr="003D1186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Duke of Ferrara, medal, 1492</w:t>
      </w:r>
    </w:p>
    <w:p w14:paraId="2C64D8BE" w14:textId="17CCFB84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Dosso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Dosi</w:t>
      </w:r>
      <w:proofErr w:type="spellEnd"/>
      <w:r>
        <w:rPr>
          <w:rFonts w:cs="Times New Roman"/>
          <w:sz w:val="24"/>
          <w:szCs w:val="24"/>
        </w:rPr>
        <w:t xml:space="preserve">, Alfonso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>, ca. 1530</w:t>
      </w:r>
    </w:p>
    <w:p w14:paraId="6C6FAECF" w14:textId="6A1DA5AF" w:rsidR="002E424A" w:rsidRDefault="003D1186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Bartolomeo Veneto, </w:t>
      </w:r>
      <w:r w:rsidR="002E424A">
        <w:rPr>
          <w:rFonts w:cs="Times New Roman"/>
          <w:sz w:val="24"/>
          <w:szCs w:val="24"/>
        </w:rPr>
        <w:t>Lucrezia Borgia (?) – (1480-1519)</w:t>
      </w:r>
    </w:p>
    <w:p w14:paraId="0E6A2802" w14:textId="0338410D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Dosso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Dosi</w:t>
      </w:r>
      <w:proofErr w:type="spellEnd"/>
      <w:r>
        <w:rPr>
          <w:rFonts w:cs="Times New Roman"/>
          <w:sz w:val="24"/>
          <w:szCs w:val="24"/>
        </w:rPr>
        <w:t>, Lucrezia Borgia, 1518</w:t>
      </w:r>
    </w:p>
    <w:p w14:paraId="38AF6F5F" w14:textId="3657A4C9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Giovanni Bellini, Infant Bacchus, ca. 1505-1510, NGA</w:t>
      </w:r>
    </w:p>
    <w:p w14:paraId="5B59770E" w14:textId="4F8926B5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Bellini and Titian (and </w:t>
      </w:r>
      <w:proofErr w:type="spellStart"/>
      <w:r>
        <w:rPr>
          <w:rFonts w:cs="Times New Roman"/>
          <w:sz w:val="24"/>
          <w:szCs w:val="24"/>
        </w:rPr>
        <w:t>Dossi</w:t>
      </w:r>
      <w:proofErr w:type="spellEnd"/>
      <w:r>
        <w:rPr>
          <w:rFonts w:cs="Times New Roman"/>
          <w:sz w:val="24"/>
          <w:szCs w:val="24"/>
        </w:rPr>
        <w:t>), fest of the Gods, 1514-1529, NGA</w:t>
      </w:r>
    </w:p>
    <w:p w14:paraId="5B9EC1BF" w14:textId="44DA3583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Titian, The </w:t>
      </w:r>
      <w:r w:rsidR="00F31DAB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arden of Loves, ca. 1518, Prado</w:t>
      </w:r>
      <w:r w:rsidR="00F31DAB">
        <w:rPr>
          <w:rFonts w:cs="Times New Roman"/>
          <w:sz w:val="24"/>
          <w:szCs w:val="24"/>
        </w:rPr>
        <w:t xml:space="preserve">, </w:t>
      </w:r>
      <w:r w:rsidR="00F31DAB">
        <w:rPr>
          <w:rFonts w:cs="Times New Roman"/>
          <w:sz w:val="24"/>
          <w:szCs w:val="24"/>
        </w:rPr>
        <w:t xml:space="preserve">Bacchanal of the </w:t>
      </w:r>
      <w:proofErr w:type="spellStart"/>
      <w:r w:rsidR="00F31DAB">
        <w:rPr>
          <w:rFonts w:cs="Times New Roman"/>
          <w:sz w:val="24"/>
          <w:szCs w:val="24"/>
        </w:rPr>
        <w:t>Andrians</w:t>
      </w:r>
      <w:proofErr w:type="spellEnd"/>
      <w:r w:rsidR="00F31DAB">
        <w:rPr>
          <w:rFonts w:cs="Times New Roman"/>
          <w:sz w:val="24"/>
          <w:szCs w:val="24"/>
        </w:rPr>
        <w:t>, 1518-19, Prado</w:t>
      </w:r>
    </w:p>
    <w:p w14:paraId="7ED9B5D3" w14:textId="42A3E4FF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Titian, Bacchus and Ariadne, ca. 15120, NG London</w:t>
      </w:r>
    </w:p>
    <w:p w14:paraId="2494D3C5" w14:textId="56428C0A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Isabella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 xml:space="preserve"> (1474-1539) – gold medal, ca. 1495, Vienna</w:t>
      </w:r>
    </w:p>
    <w:p w14:paraId="5203504C" w14:textId="75584BB5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Giovanni Romano, Bust of Isabella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>, ca. 1500</w:t>
      </w:r>
    </w:p>
    <w:p w14:paraId="575D6373" w14:textId="45F376AA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Leonardo, Isabella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>, ca. 1519, drawing, Louvre</w:t>
      </w:r>
    </w:p>
    <w:p w14:paraId="281C41A2" w14:textId="453062F1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Antico, Eros, 1490, Bargello</w:t>
      </w:r>
    </w:p>
    <w:p w14:paraId="6C5081F4" w14:textId="44411C41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Giovanni Romano, Bust of Francesco II Gonzaga (1466-1519), 1498</w:t>
      </w:r>
    </w:p>
    <w:p w14:paraId="10E5C973" w14:textId="4D0F2D09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Antico, Seated Nymph, ca. 1503, Private coll.</w:t>
      </w:r>
    </w:p>
    <w:p w14:paraId="5A3F8583" w14:textId="2E00C881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Mantegna, </w:t>
      </w:r>
      <w:proofErr w:type="spellStart"/>
      <w:r>
        <w:rPr>
          <w:rFonts w:cs="Times New Roman"/>
          <w:sz w:val="24"/>
          <w:szCs w:val="24"/>
        </w:rPr>
        <w:t>Aforation</w:t>
      </w:r>
      <w:proofErr w:type="spellEnd"/>
      <w:r>
        <w:rPr>
          <w:rFonts w:cs="Times New Roman"/>
          <w:sz w:val="24"/>
          <w:szCs w:val="24"/>
        </w:rPr>
        <w:t xml:space="preserve"> of the Magi, ca. 1500, Getty</w:t>
      </w:r>
    </w:p>
    <w:p w14:paraId="6F18D86C" w14:textId="21FDE695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Lorenzo Costa, The Court of Isabella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>, ca. 1506, Louvre</w:t>
      </w:r>
    </w:p>
    <w:p w14:paraId="2483B5C0" w14:textId="4FE6397C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Perugino, Combat of Love and Chastity, ca. 1505, Louvre</w:t>
      </w:r>
    </w:p>
    <w:p w14:paraId="4E3831D2" w14:textId="7A0BEC0C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Mantegna, Parnassus, 1497, Louvre</w:t>
      </w:r>
    </w:p>
    <w:p w14:paraId="366B8D48" w14:textId="30569984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Mantegna, Pallas chasing the Vices, ca. 1500, Louvre</w:t>
      </w:r>
    </w:p>
    <w:p w14:paraId="2DD9AC61" w14:textId="02F4B68B" w:rsidR="003D1186" w:rsidRDefault="002E424A" w:rsidP="00F31DAB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Titian, Portrait of Isabella </w:t>
      </w:r>
      <w:proofErr w:type="spellStart"/>
      <w:r>
        <w:rPr>
          <w:rFonts w:cs="Times New Roman"/>
          <w:sz w:val="24"/>
          <w:szCs w:val="24"/>
        </w:rPr>
        <w:t>d’Este</w:t>
      </w:r>
      <w:proofErr w:type="spellEnd"/>
      <w:r>
        <w:rPr>
          <w:rFonts w:cs="Times New Roman"/>
          <w:sz w:val="24"/>
          <w:szCs w:val="24"/>
        </w:rPr>
        <w:t>, 1534-36, Vienn</w:t>
      </w:r>
      <w:r w:rsidR="00F31DAB">
        <w:rPr>
          <w:rFonts w:cs="Times New Roman"/>
          <w:sz w:val="24"/>
          <w:szCs w:val="24"/>
        </w:rPr>
        <w:t>a</w:t>
      </w:r>
    </w:p>
    <w:p w14:paraId="5FA58A82" w14:textId="77777777" w:rsidR="002E424A" w:rsidRDefault="002E424A" w:rsidP="00F31DAB">
      <w:pPr>
        <w:spacing w:line="360" w:lineRule="auto"/>
        <w:rPr>
          <w:rFonts w:cs="Times New Roman"/>
          <w:sz w:val="24"/>
          <w:szCs w:val="24"/>
        </w:rPr>
      </w:pPr>
    </w:p>
    <w:p w14:paraId="7DC30798" w14:textId="77777777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</w:p>
    <w:p w14:paraId="7214B8FE" w14:textId="77777777" w:rsidR="003D1186" w:rsidRDefault="003D1186" w:rsidP="00F31DAB">
      <w:pPr>
        <w:spacing w:line="360" w:lineRule="auto"/>
        <w:rPr>
          <w:rFonts w:cs="Times New Roman"/>
          <w:sz w:val="24"/>
          <w:szCs w:val="24"/>
        </w:rPr>
      </w:pPr>
    </w:p>
    <w:p w14:paraId="428B03C5" w14:textId="77777777" w:rsidR="003D1186" w:rsidRPr="008B4168" w:rsidRDefault="003D1186" w:rsidP="00F31DAB">
      <w:pPr>
        <w:spacing w:line="360" w:lineRule="auto"/>
        <w:rPr>
          <w:rFonts w:cs="Times New Roman"/>
          <w:sz w:val="24"/>
          <w:szCs w:val="24"/>
        </w:rPr>
      </w:pPr>
    </w:p>
    <w:sectPr w:rsidR="003D1186" w:rsidRPr="008B4168" w:rsidSect="00F31DAB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81A6" w14:textId="77777777" w:rsidR="00776AC0" w:rsidRDefault="00776AC0" w:rsidP="002E424A">
      <w:r>
        <w:separator/>
      </w:r>
    </w:p>
  </w:endnote>
  <w:endnote w:type="continuationSeparator" w:id="0">
    <w:p w14:paraId="20A09661" w14:textId="77777777" w:rsidR="00776AC0" w:rsidRDefault="00776AC0" w:rsidP="002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7ABB" w14:textId="77777777" w:rsidR="00776AC0" w:rsidRDefault="00776AC0" w:rsidP="002E424A">
      <w:r>
        <w:separator/>
      </w:r>
    </w:p>
  </w:footnote>
  <w:footnote w:type="continuationSeparator" w:id="0">
    <w:p w14:paraId="25E904A3" w14:textId="77777777" w:rsidR="00776AC0" w:rsidRDefault="00776AC0" w:rsidP="002E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18BB" w14:textId="77777777" w:rsidR="00F31DAB" w:rsidRDefault="002E424A" w:rsidP="00F31DAB">
    <w:pPr>
      <w:jc w:val="center"/>
      <w:rPr>
        <w:rFonts w:eastAsia="Times New Roman" w:cs="Times New Roman"/>
        <w:b/>
        <w:color w:val="222222"/>
        <w:sz w:val="24"/>
        <w:szCs w:val="24"/>
        <w:shd w:val="clear" w:color="auto" w:fill="FFFFFF"/>
      </w:rPr>
    </w:pPr>
    <w:r w:rsidRPr="008B4168">
      <w:rPr>
        <w:rFonts w:eastAsia="Times New Roman" w:cs="Times New Roman"/>
        <w:bCs/>
        <w:iCs/>
        <w:color w:val="222222"/>
        <w:sz w:val="24"/>
        <w:szCs w:val="24"/>
      </w:rPr>
      <w:t xml:space="preserve">Revisiting </w:t>
    </w:r>
    <w:r>
      <w:rPr>
        <w:rFonts w:eastAsia="Times New Roman" w:cs="Times New Roman"/>
        <w:bCs/>
        <w:iCs/>
        <w:color w:val="222222"/>
        <w:sz w:val="24"/>
        <w:szCs w:val="24"/>
      </w:rPr>
      <w:t>t</w:t>
    </w:r>
    <w:r w:rsidRPr="008B4168">
      <w:rPr>
        <w:rFonts w:eastAsia="Times New Roman" w:cs="Times New Roman"/>
        <w:bCs/>
        <w:iCs/>
        <w:color w:val="222222"/>
        <w:sz w:val="24"/>
        <w:szCs w:val="24"/>
      </w:rPr>
      <w:t xml:space="preserve">he Renaissance: Key Ingredients </w:t>
    </w:r>
    <w:r>
      <w:rPr>
        <w:rFonts w:eastAsia="Times New Roman" w:cs="Times New Roman"/>
        <w:bCs/>
        <w:iCs/>
        <w:color w:val="222222"/>
        <w:sz w:val="24"/>
        <w:szCs w:val="24"/>
      </w:rPr>
      <w:t>o</w:t>
    </w:r>
    <w:r w:rsidRPr="008B4168">
      <w:rPr>
        <w:rFonts w:eastAsia="Times New Roman" w:cs="Times New Roman"/>
        <w:bCs/>
        <w:iCs/>
        <w:color w:val="222222"/>
        <w:sz w:val="24"/>
        <w:szCs w:val="24"/>
      </w:rPr>
      <w:t xml:space="preserve">f </w:t>
    </w:r>
    <w:r>
      <w:rPr>
        <w:rFonts w:eastAsia="Times New Roman" w:cs="Times New Roman"/>
        <w:bCs/>
        <w:iCs/>
        <w:color w:val="222222"/>
        <w:sz w:val="24"/>
        <w:szCs w:val="24"/>
      </w:rPr>
      <w:t>a</w:t>
    </w:r>
    <w:r w:rsidRPr="008B4168">
      <w:rPr>
        <w:rFonts w:eastAsia="Times New Roman" w:cs="Times New Roman"/>
        <w:bCs/>
        <w:iCs/>
        <w:color w:val="222222"/>
        <w:sz w:val="24"/>
        <w:szCs w:val="24"/>
      </w:rPr>
      <w:t xml:space="preserve"> Cultural Transformation, 1400-1600</w:t>
    </w:r>
    <w:r w:rsidRPr="008B4168">
      <w:rPr>
        <w:rFonts w:eastAsia="Times New Roman" w:cs="Times New Roman"/>
        <w:b/>
        <w:bCs/>
        <w:iCs/>
        <w:color w:val="222222"/>
        <w:sz w:val="24"/>
        <w:szCs w:val="24"/>
      </w:rPr>
      <w:br/>
    </w:r>
    <w:proofErr w:type="spellStart"/>
    <w:r w:rsidRPr="008B4168">
      <w:rPr>
        <w:rFonts w:eastAsia="Times New Roman" w:cs="Times New Roman"/>
        <w:color w:val="222222"/>
        <w:sz w:val="24"/>
        <w:szCs w:val="24"/>
      </w:rPr>
      <w:t>Aneta</w:t>
    </w:r>
    <w:proofErr w:type="spellEnd"/>
    <w:r w:rsidRPr="008B4168">
      <w:rPr>
        <w:rFonts w:eastAsia="Times New Roman" w:cs="Times New Roman"/>
        <w:color w:val="222222"/>
        <w:sz w:val="24"/>
        <w:szCs w:val="24"/>
      </w:rPr>
      <w:t xml:space="preserve"> </w:t>
    </w:r>
    <w:proofErr w:type="spellStart"/>
    <w:r w:rsidRPr="008B4168">
      <w:rPr>
        <w:rFonts w:eastAsia="Times New Roman" w:cs="Times New Roman"/>
        <w:color w:val="222222"/>
        <w:sz w:val="24"/>
        <w:szCs w:val="24"/>
      </w:rPr>
      <w:t>Georgievska</w:t>
    </w:r>
    <w:proofErr w:type="spellEnd"/>
    <w:r w:rsidRPr="008B4168">
      <w:rPr>
        <w:rFonts w:eastAsia="Times New Roman" w:cs="Times New Roman"/>
        <w:color w:val="222222"/>
        <w:sz w:val="24"/>
        <w:szCs w:val="24"/>
      </w:rPr>
      <w:t>-Shine, Lecturer in Art History, University of Maryland</w:t>
    </w:r>
    <w:r w:rsidR="00F31DAB" w:rsidRPr="00F31DAB">
      <w:rPr>
        <w:rFonts w:eastAsia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  <w:p w14:paraId="7F9BAB01" w14:textId="2D5C8849" w:rsidR="00F31DAB" w:rsidRPr="002E424A" w:rsidRDefault="00F31DAB" w:rsidP="00F31DAB">
    <w:pPr>
      <w:jc w:val="center"/>
      <w:rPr>
        <w:rFonts w:eastAsia="Times New Roman" w:cs="Times New Roman"/>
        <w:b/>
        <w:color w:val="222222"/>
        <w:sz w:val="24"/>
        <w:szCs w:val="24"/>
        <w:shd w:val="clear" w:color="auto" w:fill="FFFFFF"/>
      </w:rPr>
    </w:pPr>
    <w:r w:rsidRPr="002E424A">
      <w:rPr>
        <w:rFonts w:eastAsia="Times New Roman" w:cs="Times New Roman"/>
        <w:b/>
        <w:color w:val="222222"/>
        <w:sz w:val="24"/>
        <w:szCs w:val="24"/>
        <w:shd w:val="clear" w:color="auto" w:fill="FFFFFF"/>
      </w:rPr>
      <w:t>Part 4 From the Sacred to the Secular: The Role of Patrons</w:t>
    </w:r>
  </w:p>
  <w:p w14:paraId="78AA07F7" w14:textId="24129433" w:rsidR="002E424A" w:rsidRPr="008B4168" w:rsidRDefault="002E424A" w:rsidP="002E424A">
    <w:pPr>
      <w:jc w:val="center"/>
      <w:rPr>
        <w:rFonts w:eastAsia="Times New Roman" w:cs="Times New Roman"/>
        <w:color w:val="222222"/>
        <w:sz w:val="24"/>
        <w:szCs w:val="24"/>
      </w:rPr>
    </w:pPr>
  </w:p>
  <w:p w14:paraId="1C5BBFEC" w14:textId="485FF3A3" w:rsidR="002E424A" w:rsidRDefault="002E424A">
    <w:pPr>
      <w:pStyle w:val="Header"/>
    </w:pPr>
  </w:p>
  <w:p w14:paraId="4512E9F5" w14:textId="77777777" w:rsidR="002E424A" w:rsidRDefault="002E4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8"/>
    <w:rsid w:val="000503C7"/>
    <w:rsid w:val="000D2C91"/>
    <w:rsid w:val="000D58A1"/>
    <w:rsid w:val="001C1422"/>
    <w:rsid w:val="002E424A"/>
    <w:rsid w:val="003D1186"/>
    <w:rsid w:val="00776AC0"/>
    <w:rsid w:val="008B4168"/>
    <w:rsid w:val="00906E42"/>
    <w:rsid w:val="00927514"/>
    <w:rsid w:val="00B35EFE"/>
    <w:rsid w:val="00B61CCD"/>
    <w:rsid w:val="00F3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D9317"/>
  <w15:chartTrackingRefBased/>
  <w15:docId w15:val="{C314CF6C-80DF-6543-9E8B-9C1B99A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4A"/>
  </w:style>
  <w:style w:type="paragraph" w:styleId="Footer">
    <w:name w:val="footer"/>
    <w:basedOn w:val="Normal"/>
    <w:link w:val="FooterChar"/>
    <w:uiPriority w:val="99"/>
    <w:unhideWhenUsed/>
    <w:rsid w:val="002E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2019-02-19T02:40:00Z</dcterms:created>
  <dcterms:modified xsi:type="dcterms:W3CDTF">2019-02-19T02:40:00Z</dcterms:modified>
</cp:coreProperties>
</file>