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E85F6" w14:textId="3B75F1F9" w:rsidR="00FB152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 Two Monkeys, 1562, Berlin</w:t>
      </w:r>
    </w:p>
    <w:p w14:paraId="3924ED35" w14:textId="37C95709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Landscape with the Fall of Icarus, ca. 1560, Brussels</w:t>
      </w:r>
    </w:p>
    <w:p w14:paraId="7D04AF63" w14:textId="49D97A43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The Painter and the Buyer, ca. 1565, </w:t>
      </w:r>
      <w:proofErr w:type="spellStart"/>
      <w:r w:rsidRPr="0097155E">
        <w:rPr>
          <w:rFonts w:ascii="Book Antiqua" w:hAnsi="Book Antiqua"/>
          <w:sz w:val="24"/>
          <w:szCs w:val="24"/>
        </w:rPr>
        <w:t>Albertina</w:t>
      </w:r>
      <w:proofErr w:type="spellEnd"/>
    </w:p>
    <w:p w14:paraId="6524A4F7" w14:textId="30ECE78A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The Seven Deadly Sins (</w:t>
      </w:r>
      <w:proofErr w:type="spellStart"/>
      <w:r w:rsidRPr="0097155E">
        <w:rPr>
          <w:rFonts w:ascii="Book Antiqua" w:hAnsi="Book Antiqua"/>
          <w:sz w:val="24"/>
          <w:szCs w:val="24"/>
        </w:rPr>
        <w:t>Superbia</w:t>
      </w:r>
      <w:proofErr w:type="spellEnd"/>
      <w:r w:rsidRPr="0097155E">
        <w:rPr>
          <w:rFonts w:ascii="Book Antiqua" w:hAnsi="Book Antiqua"/>
          <w:sz w:val="24"/>
          <w:szCs w:val="24"/>
        </w:rPr>
        <w:t>), 1558</w:t>
      </w:r>
    </w:p>
    <w:p w14:paraId="1A10DAFA" w14:textId="2FEF2EE2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</w:t>
      </w:r>
      <w:r w:rsidRPr="0097155E">
        <w:rPr>
          <w:rFonts w:ascii="Book Antiqua" w:hAnsi="Book Antiqua"/>
          <w:sz w:val="24"/>
          <w:szCs w:val="24"/>
        </w:rPr>
        <w:t>The Seven Deadly Sins (</w:t>
      </w:r>
      <w:r w:rsidRPr="0097155E">
        <w:rPr>
          <w:rFonts w:ascii="Book Antiqua" w:hAnsi="Book Antiqua"/>
          <w:sz w:val="24"/>
          <w:szCs w:val="24"/>
        </w:rPr>
        <w:t>Sloth</w:t>
      </w:r>
      <w:r w:rsidRPr="0097155E">
        <w:rPr>
          <w:rFonts w:ascii="Book Antiqua" w:hAnsi="Book Antiqua"/>
          <w:sz w:val="24"/>
          <w:szCs w:val="24"/>
        </w:rPr>
        <w:t>), 1558</w:t>
      </w:r>
    </w:p>
    <w:p w14:paraId="05E66999" w14:textId="43755C1A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Fall of the Rebel Angels, ca. 1560, Brussels</w:t>
      </w:r>
    </w:p>
    <w:p w14:paraId="085B1AF4" w14:textId="03F4CFD4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The Peasant Wedding, ca. 1568, Vienna</w:t>
      </w:r>
    </w:p>
    <w:p w14:paraId="04DF4208" w14:textId="15ED0029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</w:t>
      </w:r>
      <w:proofErr w:type="gramStart"/>
      <w:r w:rsidRPr="0097155E">
        <w:rPr>
          <w:rFonts w:ascii="Book Antiqua" w:hAnsi="Book Antiqua"/>
          <w:sz w:val="24"/>
          <w:szCs w:val="24"/>
        </w:rPr>
        <w:t>Elder,</w:t>
      </w:r>
      <w:r w:rsidRPr="0097155E">
        <w:rPr>
          <w:rFonts w:ascii="Book Antiqua" w:hAnsi="Book Antiqua"/>
          <w:sz w:val="24"/>
          <w:szCs w:val="24"/>
        </w:rPr>
        <w:t>,</w:t>
      </w:r>
      <w:proofErr w:type="gramEnd"/>
      <w:r w:rsidRPr="0097155E">
        <w:rPr>
          <w:rFonts w:ascii="Book Antiqua" w:hAnsi="Book Antiqua"/>
          <w:sz w:val="24"/>
          <w:szCs w:val="24"/>
        </w:rPr>
        <w:t xml:space="preserve"> The Peasant and the </w:t>
      </w:r>
      <w:proofErr w:type="spellStart"/>
      <w:r w:rsidRPr="0097155E">
        <w:rPr>
          <w:rFonts w:ascii="Book Antiqua" w:hAnsi="Book Antiqua"/>
          <w:sz w:val="24"/>
          <w:szCs w:val="24"/>
        </w:rPr>
        <w:t>Birdnester</w:t>
      </w:r>
      <w:proofErr w:type="spellEnd"/>
      <w:r w:rsidRPr="0097155E">
        <w:rPr>
          <w:rFonts w:ascii="Book Antiqua" w:hAnsi="Book Antiqua"/>
          <w:sz w:val="24"/>
          <w:szCs w:val="24"/>
        </w:rPr>
        <w:t>, 1568, Vienna</w:t>
      </w:r>
    </w:p>
    <w:p w14:paraId="6926F0B3" w14:textId="6F0CAFAE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Parable of the Blind Leading the Blind, 1568, Naples</w:t>
      </w:r>
    </w:p>
    <w:p w14:paraId="54BC8B70" w14:textId="4C32EC91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The Big Fish eat the Little Fish, 1556, </w:t>
      </w:r>
      <w:proofErr w:type="spellStart"/>
      <w:r w:rsidRPr="0097155E">
        <w:rPr>
          <w:rFonts w:ascii="Book Antiqua" w:hAnsi="Book Antiqua"/>
          <w:sz w:val="24"/>
          <w:szCs w:val="24"/>
        </w:rPr>
        <w:t>Albertina</w:t>
      </w:r>
      <w:proofErr w:type="spellEnd"/>
    </w:p>
    <w:p w14:paraId="4CE36F55" w14:textId="4C5DE115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The Misanthrope, 1568, Naples</w:t>
      </w:r>
    </w:p>
    <w:p w14:paraId="1E5F62CC" w14:textId="36E03F4A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The Netherlandish Proverbs, 1559, Berlin </w:t>
      </w:r>
    </w:p>
    <w:p w14:paraId="53E8C08A" w14:textId="404CB24E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</w:t>
      </w:r>
      <w:r w:rsidRPr="0097155E">
        <w:rPr>
          <w:rFonts w:ascii="Book Antiqua" w:hAnsi="Book Antiqua"/>
          <w:sz w:val="24"/>
          <w:szCs w:val="24"/>
        </w:rPr>
        <w:t>Children’s Games, 155</w:t>
      </w:r>
      <w:r w:rsidRPr="0097155E">
        <w:rPr>
          <w:rFonts w:ascii="Book Antiqua" w:hAnsi="Book Antiqua"/>
          <w:sz w:val="24"/>
          <w:szCs w:val="24"/>
        </w:rPr>
        <w:t>9-1560, Vienna</w:t>
      </w:r>
    </w:p>
    <w:p w14:paraId="5FF2DDC5" w14:textId="0332B646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Jacob Cats, </w:t>
      </w:r>
      <w:proofErr w:type="spellStart"/>
      <w:r w:rsidRPr="0097155E">
        <w:rPr>
          <w:rFonts w:ascii="Book Antiqua" w:hAnsi="Book Antiqua"/>
          <w:sz w:val="24"/>
          <w:szCs w:val="24"/>
        </w:rPr>
        <w:t>Kinderspel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7155E">
        <w:rPr>
          <w:rFonts w:ascii="Book Antiqua" w:hAnsi="Book Antiqua"/>
          <w:sz w:val="24"/>
          <w:szCs w:val="24"/>
        </w:rPr>
        <w:t>Houwelijck</w:t>
      </w:r>
      <w:proofErr w:type="spellEnd"/>
      <w:r w:rsidRPr="0097155E">
        <w:rPr>
          <w:rFonts w:ascii="Book Antiqua" w:hAnsi="Book Antiqua"/>
          <w:sz w:val="24"/>
          <w:szCs w:val="24"/>
        </w:rPr>
        <w:t>, 1625</w:t>
      </w:r>
    </w:p>
    <w:p w14:paraId="698F7A1E" w14:textId="20DC8C9B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 xml:space="preserve">Pieter </w:t>
      </w:r>
      <w:proofErr w:type="spellStart"/>
      <w:r w:rsidRPr="0097155E">
        <w:rPr>
          <w:rFonts w:ascii="Book Antiqua" w:hAnsi="Book Antiqua"/>
          <w:sz w:val="24"/>
          <w:szCs w:val="24"/>
        </w:rPr>
        <w:t>Bruegel</w:t>
      </w:r>
      <w:proofErr w:type="spellEnd"/>
      <w:r w:rsidRPr="0097155E">
        <w:rPr>
          <w:rFonts w:ascii="Book Antiqua" w:hAnsi="Book Antiqua"/>
          <w:sz w:val="24"/>
          <w:szCs w:val="24"/>
        </w:rPr>
        <w:t xml:space="preserve"> the Elder,</w:t>
      </w:r>
      <w:r w:rsidRPr="0097155E">
        <w:rPr>
          <w:rFonts w:ascii="Book Antiqua" w:hAnsi="Book Antiqua"/>
          <w:sz w:val="24"/>
          <w:szCs w:val="24"/>
        </w:rPr>
        <w:t xml:space="preserve"> The Tower of Babel, 1563, Vienna</w:t>
      </w:r>
    </w:p>
    <w:p w14:paraId="65487419" w14:textId="6777B6CE" w:rsidR="0097155E" w:rsidRDefault="0097155E" w:rsidP="0097155E">
      <w:pPr>
        <w:rPr>
          <w:rFonts w:ascii="Book Antiqua" w:hAnsi="Book Antiqua"/>
          <w:sz w:val="24"/>
          <w:szCs w:val="24"/>
        </w:rPr>
      </w:pPr>
      <w:r w:rsidRPr="0097155E">
        <w:rPr>
          <w:rFonts w:ascii="Book Antiqua" w:hAnsi="Book Antiqua"/>
          <w:sz w:val="24"/>
          <w:szCs w:val="24"/>
        </w:rPr>
        <w:t>Anonymous, Fool’s Cap Map of the World, Antwerp(?) ca. 1600 (?)</w:t>
      </w:r>
    </w:p>
    <w:p w14:paraId="68CE08E8" w14:textId="77777777" w:rsidR="0097155E" w:rsidRPr="0097155E" w:rsidRDefault="0097155E" w:rsidP="0097155E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5310"/>
      </w:tblGrid>
      <w:tr w:rsidR="0097155E" w14:paraId="5BBD0BBC" w14:textId="77777777" w:rsidTr="0097155E">
        <w:tc>
          <w:tcPr>
            <w:tcW w:w="4675" w:type="dxa"/>
          </w:tcPr>
          <w:p w14:paraId="022EF90C" w14:textId="77777777" w:rsidR="0097155E" w:rsidRPr="0097155E" w:rsidRDefault="0097155E" w:rsidP="0097155E">
            <w:pPr>
              <w:spacing w:line="360" w:lineRule="auto"/>
              <w:rPr>
                <w:sz w:val="24"/>
                <w:szCs w:val="24"/>
              </w:rPr>
            </w:pPr>
            <w:r w:rsidRPr="0097155E">
              <w:rPr>
                <w:b/>
                <w:bCs/>
                <w:sz w:val="24"/>
                <w:szCs w:val="24"/>
              </w:rPr>
              <w:t>Two Monkeys by Brueghel</w:t>
            </w:r>
            <w:r w:rsidRPr="0097155E">
              <w:rPr>
                <w:sz w:val="24"/>
                <w:szCs w:val="24"/>
              </w:rPr>
              <w:t> </w:t>
            </w:r>
            <w:r w:rsidRPr="0097155E">
              <w:rPr>
                <w:sz w:val="24"/>
                <w:szCs w:val="24"/>
              </w:rPr>
              <w:br/>
              <w:t xml:space="preserve">(trans. from the Polish by Magnus </w:t>
            </w:r>
            <w:proofErr w:type="spellStart"/>
            <w:r w:rsidRPr="0097155E">
              <w:rPr>
                <w:sz w:val="24"/>
                <w:szCs w:val="24"/>
              </w:rPr>
              <w:t>Kryski</w:t>
            </w:r>
            <w:proofErr w:type="spellEnd"/>
            <w:r w:rsidRPr="0097155E">
              <w:rPr>
                <w:sz w:val="24"/>
                <w:szCs w:val="24"/>
              </w:rPr>
              <w:t>)</w:t>
            </w:r>
          </w:p>
          <w:p w14:paraId="5F14EF24" w14:textId="77777777" w:rsidR="0097155E" w:rsidRPr="0097155E" w:rsidRDefault="0097155E" w:rsidP="0097155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7155E">
              <w:rPr>
                <w:sz w:val="24"/>
                <w:szCs w:val="24"/>
              </w:rPr>
              <w:t>Wislawa</w:t>
            </w:r>
            <w:proofErr w:type="spellEnd"/>
            <w:r w:rsidRPr="0097155E">
              <w:rPr>
                <w:sz w:val="24"/>
                <w:szCs w:val="24"/>
              </w:rPr>
              <w:t xml:space="preserve"> </w:t>
            </w:r>
            <w:proofErr w:type="spellStart"/>
            <w:r w:rsidRPr="0097155E">
              <w:rPr>
                <w:sz w:val="24"/>
                <w:szCs w:val="24"/>
              </w:rPr>
              <w:t>Szymborska</w:t>
            </w:r>
            <w:proofErr w:type="spellEnd"/>
          </w:p>
          <w:p w14:paraId="4127113F" w14:textId="77777777" w:rsidR="0097155E" w:rsidRPr="0097155E" w:rsidRDefault="0097155E" w:rsidP="0097155E">
            <w:pPr>
              <w:spacing w:line="360" w:lineRule="auto"/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>I keep dreaming of my graduation exam:</w:t>
            </w:r>
            <w:r w:rsidRPr="0097155E">
              <w:rPr>
                <w:sz w:val="24"/>
                <w:szCs w:val="24"/>
              </w:rPr>
              <w:br/>
              <w:t>in a window sit two chained monkeys,</w:t>
            </w:r>
            <w:r w:rsidRPr="0097155E">
              <w:rPr>
                <w:sz w:val="24"/>
                <w:szCs w:val="24"/>
              </w:rPr>
              <w:br/>
              <w:t>beyond the window floats the sky,</w:t>
            </w:r>
            <w:r w:rsidRPr="0097155E">
              <w:rPr>
                <w:sz w:val="24"/>
                <w:szCs w:val="24"/>
              </w:rPr>
              <w:br/>
              <w:t>and the sea splashes.</w:t>
            </w:r>
          </w:p>
          <w:p w14:paraId="12CD6E37" w14:textId="77777777" w:rsidR="0097155E" w:rsidRPr="0097155E" w:rsidRDefault="0097155E" w:rsidP="0097155E">
            <w:pPr>
              <w:spacing w:line="360" w:lineRule="auto"/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>I am taking an exam on the history of mankind:</w:t>
            </w:r>
            <w:r w:rsidRPr="0097155E">
              <w:rPr>
                <w:sz w:val="24"/>
                <w:szCs w:val="24"/>
              </w:rPr>
              <w:br/>
              <w:t>I stammer and flounder.</w:t>
            </w:r>
          </w:p>
          <w:p w14:paraId="6E09DCAA" w14:textId="77777777" w:rsidR="0097155E" w:rsidRPr="0097155E" w:rsidRDefault="0097155E" w:rsidP="0097155E">
            <w:pPr>
              <w:spacing w:line="360" w:lineRule="auto"/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>One monkey, eyes fixed upon me, listens ironically,</w:t>
            </w:r>
            <w:r w:rsidRPr="0097155E">
              <w:rPr>
                <w:sz w:val="24"/>
                <w:szCs w:val="24"/>
              </w:rPr>
              <w:br/>
              <w:t>the other seems to be dozing--</w:t>
            </w:r>
            <w:r w:rsidRPr="0097155E">
              <w:rPr>
                <w:sz w:val="24"/>
                <w:szCs w:val="24"/>
              </w:rPr>
              <w:br/>
              <w:t>and when silence follows a question,</w:t>
            </w:r>
            <w:r w:rsidRPr="0097155E">
              <w:rPr>
                <w:sz w:val="24"/>
                <w:szCs w:val="24"/>
              </w:rPr>
              <w:br/>
              <w:t>he prompts me</w:t>
            </w:r>
            <w:r w:rsidRPr="0097155E">
              <w:rPr>
                <w:sz w:val="24"/>
                <w:szCs w:val="24"/>
              </w:rPr>
              <w:br/>
              <w:t>with a soft jingling of the chain.</w:t>
            </w:r>
          </w:p>
          <w:p w14:paraId="71CAF99D" w14:textId="77777777" w:rsidR="0097155E" w:rsidRDefault="0097155E" w:rsidP="009715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7A0D7D0E" w14:textId="77777777" w:rsidR="0097155E" w:rsidRPr="0097155E" w:rsidRDefault="0097155E" w:rsidP="0097155E">
            <w:pPr>
              <w:rPr>
                <w:b/>
                <w:sz w:val="24"/>
                <w:szCs w:val="24"/>
              </w:rPr>
            </w:pPr>
            <w:r w:rsidRPr="0097155E">
              <w:rPr>
                <w:b/>
                <w:sz w:val="24"/>
                <w:szCs w:val="24"/>
              </w:rPr>
              <w:t>Landscape with the Fall of Icarus</w:t>
            </w:r>
          </w:p>
          <w:p w14:paraId="7283691C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>William Carlos Williams, 1883 - 1963</w:t>
            </w:r>
          </w:p>
          <w:p w14:paraId="5657D8B5" w14:textId="77777777" w:rsidR="0097155E" w:rsidRDefault="0097155E" w:rsidP="0097155E">
            <w:pPr>
              <w:rPr>
                <w:sz w:val="24"/>
                <w:szCs w:val="24"/>
              </w:rPr>
            </w:pPr>
          </w:p>
          <w:p w14:paraId="36644E16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According to Brueghel </w:t>
            </w:r>
          </w:p>
          <w:p w14:paraId="41145FA9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when Icarus fell </w:t>
            </w:r>
          </w:p>
          <w:p w14:paraId="45A69CAD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it was spring </w:t>
            </w:r>
          </w:p>
          <w:p w14:paraId="23D5813A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a farmer was ploughing </w:t>
            </w:r>
          </w:p>
          <w:p w14:paraId="50CB4285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his field </w:t>
            </w:r>
          </w:p>
          <w:p w14:paraId="20C3C7DA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>the whole pageantry</w:t>
            </w:r>
          </w:p>
          <w:p w14:paraId="11D6C061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of the year was </w:t>
            </w:r>
          </w:p>
          <w:p w14:paraId="769EF5F8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awake tingling </w:t>
            </w:r>
          </w:p>
          <w:p w14:paraId="4B4F15CB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near </w:t>
            </w:r>
          </w:p>
          <w:p w14:paraId="3403D966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the edge of the sea </w:t>
            </w:r>
          </w:p>
          <w:p w14:paraId="12B7F0EE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concerned </w:t>
            </w:r>
          </w:p>
          <w:p w14:paraId="35A289E4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with itself </w:t>
            </w:r>
          </w:p>
          <w:p w14:paraId="3790C8D8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sweating in the sun </w:t>
            </w:r>
          </w:p>
          <w:p w14:paraId="4875D837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that melted </w:t>
            </w:r>
          </w:p>
          <w:p w14:paraId="6BF49656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the wings’ wax </w:t>
            </w:r>
          </w:p>
          <w:p w14:paraId="213851B6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proofErr w:type="spellStart"/>
            <w:r w:rsidRPr="0097155E">
              <w:rPr>
                <w:sz w:val="24"/>
                <w:szCs w:val="24"/>
              </w:rPr>
              <w:t>unsignificantly</w:t>
            </w:r>
            <w:proofErr w:type="spellEnd"/>
            <w:r w:rsidRPr="0097155E">
              <w:rPr>
                <w:sz w:val="24"/>
                <w:szCs w:val="24"/>
              </w:rPr>
              <w:t xml:space="preserve"> </w:t>
            </w:r>
          </w:p>
          <w:p w14:paraId="03218E98" w14:textId="77777777" w:rsid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off the coast </w:t>
            </w:r>
          </w:p>
          <w:p w14:paraId="08A37F53" w14:textId="396813D8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there was </w:t>
            </w:r>
          </w:p>
          <w:p w14:paraId="03583C38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a splash quite unnoticed </w:t>
            </w:r>
          </w:p>
          <w:p w14:paraId="6B0AD222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 xml:space="preserve">this was </w:t>
            </w:r>
          </w:p>
          <w:p w14:paraId="192C5F7C" w14:textId="77777777" w:rsidR="0097155E" w:rsidRPr="0097155E" w:rsidRDefault="0097155E" w:rsidP="0097155E">
            <w:pPr>
              <w:rPr>
                <w:sz w:val="24"/>
                <w:szCs w:val="24"/>
              </w:rPr>
            </w:pPr>
            <w:r w:rsidRPr="0097155E">
              <w:rPr>
                <w:sz w:val="24"/>
                <w:szCs w:val="24"/>
              </w:rPr>
              <w:t>Icarus drowning</w:t>
            </w:r>
          </w:p>
          <w:p w14:paraId="12D6F68C" w14:textId="77777777" w:rsidR="0097155E" w:rsidRDefault="0097155E" w:rsidP="0097155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534C0FC" w14:textId="33D38A6D" w:rsidR="0097155E" w:rsidRPr="0097155E" w:rsidRDefault="0097155E" w:rsidP="0097155E">
      <w:pPr>
        <w:spacing w:line="360" w:lineRule="auto"/>
        <w:rPr>
          <w:sz w:val="24"/>
          <w:szCs w:val="24"/>
        </w:rPr>
      </w:pPr>
    </w:p>
    <w:sectPr w:rsidR="0097155E" w:rsidRPr="0097155E" w:rsidSect="0097155E">
      <w:headerReference w:type="default" r:id="rId6"/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214F" w14:textId="77777777" w:rsidR="00502AD4" w:rsidRDefault="00502AD4" w:rsidP="004E756C">
      <w:r>
        <w:separator/>
      </w:r>
    </w:p>
  </w:endnote>
  <w:endnote w:type="continuationSeparator" w:id="0">
    <w:p w14:paraId="46076547" w14:textId="77777777" w:rsidR="00502AD4" w:rsidRDefault="00502AD4" w:rsidP="004E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5975F" w14:textId="77777777" w:rsidR="00502AD4" w:rsidRDefault="00502AD4" w:rsidP="004E756C">
      <w:r>
        <w:separator/>
      </w:r>
    </w:p>
  </w:footnote>
  <w:footnote w:type="continuationSeparator" w:id="0">
    <w:p w14:paraId="6BF5B1ED" w14:textId="77777777" w:rsidR="00502AD4" w:rsidRDefault="00502AD4" w:rsidP="004E7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D713D" w14:textId="77777777" w:rsidR="0097155E" w:rsidRPr="00FB152E" w:rsidRDefault="004E756C" w:rsidP="0097155E">
    <w:pPr>
      <w:spacing w:line="360" w:lineRule="auto"/>
      <w:jc w:val="center"/>
      <w:rPr>
        <w:i/>
        <w:sz w:val="24"/>
        <w:szCs w:val="24"/>
      </w:rPr>
    </w:pPr>
    <w:r w:rsidRPr="004E756C">
      <w:rPr>
        <w:rFonts w:ascii="Times New Roman" w:hAnsi="Times New Roman"/>
        <w:b/>
        <w:snapToGrid/>
        <w:sz w:val="24"/>
        <w:szCs w:val="28"/>
      </w:rPr>
      <w:t xml:space="preserve">The Impact of the Reformation - </w:t>
    </w:r>
    <w:r w:rsidR="0097155E">
      <w:rPr>
        <w:rFonts w:ascii="Times New Roman" w:hAnsi="Times New Roman"/>
        <w:b/>
        <w:snapToGrid/>
        <w:sz w:val="24"/>
        <w:szCs w:val="28"/>
      </w:rPr>
      <w:t xml:space="preserve">Part 3: Pieter </w:t>
    </w:r>
    <w:proofErr w:type="spellStart"/>
    <w:r w:rsidR="0097155E">
      <w:rPr>
        <w:rFonts w:ascii="Times New Roman" w:hAnsi="Times New Roman"/>
        <w:b/>
        <w:snapToGrid/>
        <w:sz w:val="24"/>
        <w:szCs w:val="28"/>
      </w:rPr>
      <w:t>Bruegel</w:t>
    </w:r>
    <w:proofErr w:type="spellEnd"/>
    <w:r w:rsidR="0097155E">
      <w:rPr>
        <w:rFonts w:ascii="Times New Roman" w:hAnsi="Times New Roman"/>
        <w:b/>
        <w:snapToGrid/>
        <w:sz w:val="24"/>
        <w:szCs w:val="28"/>
      </w:rPr>
      <w:t xml:space="preserve"> and the Idea of a Serious Joke</w:t>
    </w:r>
  </w:p>
  <w:p w14:paraId="2E08EE50" w14:textId="3C09C313" w:rsidR="004E756C" w:rsidRPr="004E756C" w:rsidRDefault="004E756C" w:rsidP="0097155E">
    <w:pPr>
      <w:pStyle w:val="Header"/>
      <w:jc w:val="center"/>
      <w:rPr>
        <w:rFonts w:ascii="Times New Roman" w:hAnsi="Times New Roman"/>
        <w:b/>
        <w:snapToGrid/>
        <w:sz w:val="24"/>
        <w:szCs w:val="28"/>
      </w:rPr>
    </w:pPr>
    <w:r w:rsidRPr="004E756C">
      <w:rPr>
        <w:rFonts w:ascii="Times New Roman" w:hAnsi="Times New Roman"/>
        <w:b/>
        <w:snapToGrid/>
        <w:sz w:val="24"/>
        <w:szCs w:val="28"/>
      </w:rPr>
      <w:t xml:space="preserve">Dr. </w:t>
    </w:r>
    <w:proofErr w:type="spellStart"/>
    <w:r w:rsidRPr="004E756C">
      <w:rPr>
        <w:rFonts w:ascii="Times New Roman" w:hAnsi="Times New Roman"/>
        <w:b/>
        <w:snapToGrid/>
        <w:sz w:val="24"/>
        <w:szCs w:val="28"/>
      </w:rPr>
      <w:t>Aneta</w:t>
    </w:r>
    <w:proofErr w:type="spellEnd"/>
    <w:r w:rsidRPr="004E756C">
      <w:rPr>
        <w:rFonts w:ascii="Times New Roman" w:hAnsi="Times New Roman"/>
        <w:b/>
        <w:snapToGrid/>
        <w:sz w:val="24"/>
        <w:szCs w:val="28"/>
      </w:rPr>
      <w:t xml:space="preserve"> </w:t>
    </w:r>
    <w:proofErr w:type="spellStart"/>
    <w:r w:rsidRPr="004E756C">
      <w:rPr>
        <w:rFonts w:ascii="Times New Roman" w:hAnsi="Times New Roman"/>
        <w:b/>
        <w:snapToGrid/>
        <w:sz w:val="24"/>
        <w:szCs w:val="28"/>
      </w:rPr>
      <w:t>Georgievska</w:t>
    </w:r>
    <w:proofErr w:type="spellEnd"/>
    <w:r w:rsidRPr="004E756C">
      <w:rPr>
        <w:rFonts w:ascii="Times New Roman" w:hAnsi="Times New Roman"/>
        <w:b/>
        <w:snapToGrid/>
        <w:sz w:val="24"/>
        <w:szCs w:val="28"/>
      </w:rPr>
      <w:t>-Shine</w:t>
    </w:r>
    <w:r>
      <w:rPr>
        <w:rFonts w:ascii="Times New Roman" w:hAnsi="Times New Roman"/>
        <w:b/>
        <w:snapToGrid/>
        <w:sz w:val="24"/>
        <w:szCs w:val="28"/>
      </w:rPr>
      <w:t>, The Art Seminar Group, Winter 2018</w:t>
    </w:r>
  </w:p>
  <w:p w14:paraId="27AB3560" w14:textId="77777777" w:rsidR="004E756C" w:rsidRDefault="004E7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6C"/>
    <w:rsid w:val="00043CDC"/>
    <w:rsid w:val="003577EF"/>
    <w:rsid w:val="004E756C"/>
    <w:rsid w:val="00502AD4"/>
    <w:rsid w:val="006F5A0F"/>
    <w:rsid w:val="00893C53"/>
    <w:rsid w:val="0097155E"/>
    <w:rsid w:val="009C7A55"/>
    <w:rsid w:val="00D7002F"/>
    <w:rsid w:val="00DD2A23"/>
    <w:rsid w:val="00F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000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6C"/>
    <w:pPr>
      <w:widowControl w:val="0"/>
    </w:pPr>
    <w:rPr>
      <w:rFonts w:ascii="Minion" w:eastAsia="Times New Roman" w:hAnsi="Minio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6C"/>
    <w:rPr>
      <w:rFonts w:ascii="Minion" w:eastAsia="Times New Roman" w:hAnsi="Minio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6C"/>
    <w:rPr>
      <w:rFonts w:ascii="Minion" w:eastAsia="Times New Roman" w:hAnsi="Minio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43CDC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  <w:style w:type="table" w:styleId="TableGrid">
    <w:name w:val="Table Grid"/>
    <w:basedOn w:val="TableNormal"/>
    <w:uiPriority w:val="39"/>
    <w:rsid w:val="00971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2018-02-12T03:48:00Z</dcterms:created>
  <dcterms:modified xsi:type="dcterms:W3CDTF">2018-02-12T03:48:00Z</dcterms:modified>
</cp:coreProperties>
</file>